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15" w:rsidRDefault="00761715" w:rsidP="0076171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61715" w:rsidRDefault="00761715" w:rsidP="0076171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-286385</wp:posOffset>
            </wp:positionV>
            <wp:extent cx="683895" cy="68580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715" w:rsidRDefault="00761715" w:rsidP="0076171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61715" w:rsidRDefault="00761715" w:rsidP="0076171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172B8">
        <w:rPr>
          <w:b/>
          <w:bCs/>
          <w:sz w:val="28"/>
          <w:szCs w:val="28"/>
        </w:rPr>
        <w:t xml:space="preserve">БЕЛОГОРСКИЙ  РАЙОННЫЙ СОВЕТ </w:t>
      </w:r>
    </w:p>
    <w:p w:rsidR="00761715" w:rsidRPr="006172B8" w:rsidRDefault="00761715" w:rsidP="0076171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172B8">
        <w:rPr>
          <w:b/>
          <w:bCs/>
          <w:sz w:val="28"/>
          <w:szCs w:val="28"/>
        </w:rPr>
        <w:t>НАРОДНЫХ ДЕПУТАТОВ</w:t>
      </w:r>
    </w:p>
    <w:p w:rsidR="00761715" w:rsidRPr="006172B8" w:rsidRDefault="00761715" w:rsidP="007617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72B8">
        <w:rPr>
          <w:b/>
          <w:bCs/>
          <w:sz w:val="28"/>
          <w:szCs w:val="28"/>
        </w:rPr>
        <w:t>(пятый созыв)</w:t>
      </w:r>
    </w:p>
    <w:p w:rsidR="00761715" w:rsidRPr="006172B8" w:rsidRDefault="00761715" w:rsidP="007617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1715" w:rsidRPr="005A38F9" w:rsidRDefault="00761715" w:rsidP="0076171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A38F9">
        <w:rPr>
          <w:b/>
          <w:bCs/>
          <w:sz w:val="32"/>
          <w:szCs w:val="32"/>
        </w:rPr>
        <w:t>РЕШЕНИЕ</w:t>
      </w:r>
    </w:p>
    <w:p w:rsidR="00761715" w:rsidRPr="006172B8" w:rsidRDefault="00761715" w:rsidP="007617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1715" w:rsidRPr="006172B8" w:rsidRDefault="00761715" w:rsidP="0076171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19.02.2016</w:t>
      </w:r>
      <w:r w:rsidRPr="00040EAC">
        <w:rPr>
          <w:bCs/>
          <w:sz w:val="28"/>
          <w:szCs w:val="28"/>
        </w:rPr>
        <w:tab/>
      </w:r>
      <w:r w:rsidRPr="00040EAC"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</w:t>
      </w:r>
      <w:r w:rsidRPr="005872A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56/451</w:t>
      </w:r>
    </w:p>
    <w:p w:rsidR="00761715" w:rsidRDefault="00761715" w:rsidP="0076171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1715" w:rsidRDefault="00761715" w:rsidP="0076171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2056EA">
        <w:rPr>
          <w:bCs/>
          <w:sz w:val="28"/>
          <w:szCs w:val="28"/>
        </w:rPr>
        <w:t>. Белогорск</w:t>
      </w:r>
    </w:p>
    <w:p w:rsidR="00761715" w:rsidRPr="002056EA" w:rsidRDefault="00761715" w:rsidP="0076171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1715" w:rsidRPr="006172B8" w:rsidRDefault="00761715" w:rsidP="007617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1715" w:rsidRDefault="00761715" w:rsidP="0076171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Белогорского районного Совета</w:t>
      </w:r>
    </w:p>
    <w:p w:rsidR="00761715" w:rsidRDefault="00761715" w:rsidP="0076171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народных депутатов от 22.11.2013 № 25/202 «О едином налоге </w:t>
      </w:r>
      <w:proofErr w:type="gramStart"/>
      <w:r>
        <w:rPr>
          <w:bCs/>
          <w:sz w:val="28"/>
          <w:szCs w:val="28"/>
        </w:rPr>
        <w:t>на</w:t>
      </w:r>
      <w:proofErr w:type="gramEnd"/>
    </w:p>
    <w:p w:rsidR="00761715" w:rsidRDefault="00761715" w:rsidP="0076171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вмененный доход для отдельных видов деятельности на территории</w:t>
      </w:r>
    </w:p>
    <w:p w:rsidR="00761715" w:rsidRDefault="00761715" w:rsidP="0076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Белогорского района</w:t>
      </w:r>
      <w:r>
        <w:rPr>
          <w:sz w:val="28"/>
          <w:szCs w:val="28"/>
        </w:rPr>
        <w:t>»</w:t>
      </w:r>
    </w:p>
    <w:p w:rsidR="00761715" w:rsidRDefault="00761715" w:rsidP="0076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715" w:rsidRDefault="00761715" w:rsidP="00761715">
      <w:pPr>
        <w:widowControl w:val="0"/>
        <w:autoSpaceDE w:val="0"/>
        <w:autoSpaceDN w:val="0"/>
        <w:adjustRightInd w:val="0"/>
        <w:jc w:val="center"/>
      </w:pPr>
    </w:p>
    <w:p w:rsidR="00761715" w:rsidRPr="00A32D01" w:rsidRDefault="00761715" w:rsidP="00761715">
      <w:pPr>
        <w:widowControl w:val="0"/>
        <w:autoSpaceDE w:val="0"/>
        <w:autoSpaceDN w:val="0"/>
        <w:adjustRightInd w:val="0"/>
        <w:jc w:val="center"/>
      </w:pPr>
    </w:p>
    <w:p w:rsidR="00761715" w:rsidRDefault="00761715" w:rsidP="00761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D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главой 26.3 Налогового кодекса </w:t>
      </w:r>
      <w:r w:rsidRPr="00A32D01">
        <w:rPr>
          <w:sz w:val="28"/>
          <w:szCs w:val="28"/>
        </w:rPr>
        <w:t>Российской Федерации, стать</w:t>
      </w:r>
      <w:r>
        <w:rPr>
          <w:sz w:val="28"/>
          <w:szCs w:val="28"/>
        </w:rPr>
        <w:t>ей</w:t>
      </w:r>
      <w:r w:rsidRPr="00A32D0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A32D0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муниципального образования Белогорского </w:t>
      </w:r>
      <w:r w:rsidRPr="00A32D0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Белогорский </w:t>
      </w:r>
      <w:r w:rsidRPr="00A32D01">
        <w:rPr>
          <w:sz w:val="28"/>
          <w:szCs w:val="28"/>
        </w:rPr>
        <w:t xml:space="preserve">районный Совет народных депутатов </w:t>
      </w:r>
    </w:p>
    <w:p w:rsidR="00761715" w:rsidRPr="00AB0C2B" w:rsidRDefault="00761715" w:rsidP="00761715">
      <w:pPr>
        <w:jc w:val="both"/>
        <w:rPr>
          <w:b/>
          <w:sz w:val="28"/>
          <w:szCs w:val="28"/>
        </w:rPr>
      </w:pPr>
      <w:r w:rsidRPr="00AB0C2B">
        <w:rPr>
          <w:b/>
          <w:sz w:val="28"/>
          <w:szCs w:val="28"/>
        </w:rPr>
        <w:t>решил:</w:t>
      </w:r>
    </w:p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32D0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от </w:t>
      </w:r>
      <w:r>
        <w:rPr>
          <w:bCs/>
          <w:sz w:val="28"/>
          <w:szCs w:val="28"/>
        </w:rPr>
        <w:t>22.11.2013 № 25/202 «О едином налоге на вмененный доход для отдельных видов деятельности на территории муниципального образования Белогорского района» (в ред. Решения от 17.04.2015 № 44/373) следующие изменения:</w:t>
      </w:r>
    </w:p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1.1. Внести изменения в </w:t>
      </w:r>
      <w:hyperlink w:anchor="Par36" w:history="1">
        <w:proofErr w:type="gramStart"/>
        <w:r w:rsidRPr="00A32D01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е</w:t>
      </w:r>
      <w:proofErr w:type="gramEnd"/>
      <w:r w:rsidRPr="00A32D01">
        <w:rPr>
          <w:sz w:val="28"/>
          <w:szCs w:val="28"/>
        </w:rPr>
        <w:t xml:space="preserve"> о едином налоге на вмененный доход для отдельных видов деятельности на территории </w:t>
      </w:r>
      <w:r>
        <w:rPr>
          <w:sz w:val="28"/>
          <w:szCs w:val="28"/>
        </w:rPr>
        <w:t>муниципального образования Белогорского</w:t>
      </w:r>
      <w:r w:rsidRPr="00A32D0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1.1.2. Статью 3 Положения изложить в следующей редакции:</w:t>
      </w:r>
    </w:p>
    <w:p w:rsidR="00761715" w:rsidRDefault="00761715" w:rsidP="0076171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715" w:rsidRDefault="00761715" w:rsidP="0076171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471082">
        <w:rPr>
          <w:sz w:val="28"/>
          <w:szCs w:val="28"/>
        </w:rPr>
        <w:t>Статья 3. Значение корректирующего коэффициента К</w:t>
      </w:r>
      <w:proofErr w:type="gramStart"/>
      <w:r w:rsidRPr="00471082">
        <w:rPr>
          <w:sz w:val="28"/>
          <w:szCs w:val="28"/>
        </w:rPr>
        <w:t>2</w:t>
      </w:r>
      <w:proofErr w:type="gramEnd"/>
      <w:r w:rsidRPr="00471082">
        <w:rPr>
          <w:sz w:val="28"/>
          <w:szCs w:val="28"/>
        </w:rPr>
        <w:t>, учитывающего особенности ведения предпринимательской деятельности</w:t>
      </w:r>
    </w:p>
    <w:p w:rsidR="00761715" w:rsidRPr="00471082" w:rsidRDefault="00761715" w:rsidP="0076171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61715" w:rsidRPr="00471082" w:rsidRDefault="00761715" w:rsidP="007617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82">
        <w:rPr>
          <w:sz w:val="28"/>
          <w:szCs w:val="28"/>
        </w:rPr>
        <w:t>Значение корректирующего коэффициента К</w:t>
      </w:r>
      <w:proofErr w:type="gramStart"/>
      <w:r w:rsidRPr="00471082">
        <w:rPr>
          <w:sz w:val="28"/>
          <w:szCs w:val="28"/>
        </w:rPr>
        <w:t>2</w:t>
      </w:r>
      <w:proofErr w:type="gramEnd"/>
      <w:r w:rsidRPr="00471082">
        <w:rPr>
          <w:sz w:val="28"/>
          <w:szCs w:val="28"/>
        </w:rPr>
        <w:t xml:space="preserve"> определяется по формуле:</w:t>
      </w:r>
    </w:p>
    <w:p w:rsidR="00761715" w:rsidRPr="00471082" w:rsidRDefault="00761715" w:rsidP="007617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1715" w:rsidRPr="00471082" w:rsidRDefault="00761715" w:rsidP="0076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1082">
        <w:rPr>
          <w:sz w:val="28"/>
          <w:szCs w:val="28"/>
        </w:rPr>
        <w:t xml:space="preserve">К2 = A </w:t>
      </w:r>
      <w:proofErr w:type="spellStart"/>
      <w:r w:rsidRPr="00471082">
        <w:rPr>
          <w:sz w:val="28"/>
          <w:szCs w:val="28"/>
        </w:rPr>
        <w:t>x</w:t>
      </w:r>
      <w:proofErr w:type="spellEnd"/>
      <w:r w:rsidRPr="00471082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Д</w:t>
      </w:r>
      <w:r w:rsidRPr="00471082">
        <w:rPr>
          <w:sz w:val="28"/>
          <w:szCs w:val="28"/>
        </w:rPr>
        <w:t>,</w:t>
      </w:r>
    </w:p>
    <w:p w:rsidR="00761715" w:rsidRPr="00471082" w:rsidRDefault="00761715" w:rsidP="007617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82">
        <w:rPr>
          <w:sz w:val="28"/>
          <w:szCs w:val="28"/>
        </w:rPr>
        <w:t>где:</w:t>
      </w:r>
    </w:p>
    <w:p w:rsidR="00761715" w:rsidRPr="00471082" w:rsidRDefault="00761715" w:rsidP="007617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82">
        <w:rPr>
          <w:sz w:val="28"/>
          <w:szCs w:val="28"/>
        </w:rPr>
        <w:t xml:space="preserve">A - фактор, учитывающий особенности места ведения предпринимательской деятельности (определяется в соответствии с </w:t>
      </w:r>
      <w:r>
        <w:rPr>
          <w:sz w:val="28"/>
          <w:szCs w:val="28"/>
        </w:rPr>
        <w:t xml:space="preserve">Приложением № 1 </w:t>
      </w:r>
      <w:r w:rsidRPr="00471082">
        <w:rPr>
          <w:sz w:val="28"/>
          <w:szCs w:val="28"/>
        </w:rPr>
        <w:t>к настоящему Положению);</w:t>
      </w:r>
    </w:p>
    <w:p w:rsidR="00761715" w:rsidRDefault="00761715" w:rsidP="007617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82">
        <w:rPr>
          <w:sz w:val="28"/>
          <w:szCs w:val="28"/>
        </w:rPr>
        <w:lastRenderedPageBreak/>
        <w:t xml:space="preserve">B - фактор, учитывающий вид предпринимательской деятельности и ассортимент товаров, работ, услуг (определяется в соответствии с </w:t>
      </w:r>
      <w:r>
        <w:rPr>
          <w:sz w:val="28"/>
          <w:szCs w:val="28"/>
        </w:rPr>
        <w:t xml:space="preserve">Приложением № 2 </w:t>
      </w:r>
      <w:r w:rsidRPr="00471082">
        <w:rPr>
          <w:sz w:val="28"/>
          <w:szCs w:val="28"/>
        </w:rPr>
        <w:t>к настоящему Положению).</w:t>
      </w:r>
    </w:p>
    <w:p w:rsidR="00761715" w:rsidRDefault="00761715" w:rsidP="007617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– фактор, учитывающий среднюю численность наемных работников </w:t>
      </w:r>
      <w:r w:rsidRPr="00471082">
        <w:rPr>
          <w:sz w:val="28"/>
          <w:szCs w:val="28"/>
        </w:rPr>
        <w:t xml:space="preserve">(определяется в соответствии с </w:t>
      </w:r>
      <w:r>
        <w:rPr>
          <w:sz w:val="28"/>
          <w:szCs w:val="28"/>
        </w:rPr>
        <w:t xml:space="preserve">Приложением № 3 </w:t>
      </w:r>
      <w:r w:rsidRPr="00471082">
        <w:rPr>
          <w:sz w:val="28"/>
          <w:szCs w:val="28"/>
        </w:rPr>
        <w:t>к настоящему Положению);</w:t>
      </w:r>
    </w:p>
    <w:p w:rsidR="00761715" w:rsidRDefault="00761715" w:rsidP="007617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7B5">
        <w:rPr>
          <w:sz w:val="28"/>
          <w:szCs w:val="28"/>
        </w:rPr>
        <w:t>Д – фактор, учитывающий величину среднемесячной заработной платы одного работника</w:t>
      </w:r>
      <w:r>
        <w:rPr>
          <w:sz w:val="28"/>
          <w:szCs w:val="28"/>
        </w:rPr>
        <w:t xml:space="preserve"> </w:t>
      </w:r>
      <w:r w:rsidRPr="00471082">
        <w:rPr>
          <w:sz w:val="28"/>
          <w:szCs w:val="28"/>
        </w:rPr>
        <w:t xml:space="preserve">(определяется в соответствии с </w:t>
      </w:r>
      <w:r>
        <w:rPr>
          <w:sz w:val="28"/>
          <w:szCs w:val="28"/>
        </w:rPr>
        <w:t>Приложением № 4 к настоящему Положению)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A32D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2 </w:t>
      </w:r>
      <w:proofErr w:type="gramStart"/>
      <w:r>
        <w:rPr>
          <w:sz w:val="28"/>
          <w:szCs w:val="28"/>
        </w:rPr>
        <w:t>к Положению</w:t>
      </w:r>
      <w:r w:rsidRPr="00A97200">
        <w:rPr>
          <w:sz w:val="28"/>
          <w:szCs w:val="28"/>
        </w:rPr>
        <w:t xml:space="preserve"> </w:t>
      </w:r>
      <w:r w:rsidRPr="00A32D01">
        <w:rPr>
          <w:sz w:val="28"/>
          <w:szCs w:val="28"/>
        </w:rPr>
        <w:t>о едином налоге на вмененный доход для отдельных видов деятельности на территории</w:t>
      </w:r>
      <w:proofErr w:type="gramEnd"/>
      <w:r w:rsidRPr="00A32D0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Белогорского</w:t>
      </w:r>
      <w:r w:rsidRPr="00A32D0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изложить в редакции согласно Приложению № 2 к настоящему решению.  </w:t>
      </w:r>
    </w:p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2D01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 и распространяет свое действие  на правоотношения, возникшие с 01 января 2016 года.</w:t>
      </w:r>
    </w:p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Данное решение опубликовать в газете «Ведомости Белогорского района» и на официальном сайте Белогорского района.</w:t>
      </w:r>
    </w:p>
    <w:p w:rsidR="00761715" w:rsidRDefault="00761715" w:rsidP="007617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BA417E">
        <w:rPr>
          <w:sz w:val="28"/>
          <w:szCs w:val="28"/>
        </w:rPr>
        <w:t>Контроль за</w:t>
      </w:r>
      <w:proofErr w:type="gramEnd"/>
      <w:r w:rsidRPr="00BA417E">
        <w:rPr>
          <w:sz w:val="28"/>
          <w:szCs w:val="28"/>
        </w:rPr>
        <w:t xml:space="preserve"> исполнением настоящего решения </w:t>
      </w:r>
      <w:r w:rsidRPr="00E66F78">
        <w:rPr>
          <w:sz w:val="28"/>
          <w:szCs w:val="28"/>
        </w:rPr>
        <w:t>возложить на заместителя главы по финансово-экономическим вопросам – начальника финансового управления администрации муниципального образования Белогорского района О.В. Заболоцкую</w:t>
      </w:r>
      <w:r>
        <w:rPr>
          <w:sz w:val="28"/>
          <w:szCs w:val="28"/>
        </w:rPr>
        <w:t xml:space="preserve"> и  постоянную депутатскую комиссию по бюджету, финансам, налогам, экономическому развитию и муниципальной собственности (Т.Ф. </w:t>
      </w:r>
      <w:proofErr w:type="spellStart"/>
      <w:r>
        <w:rPr>
          <w:sz w:val="28"/>
          <w:szCs w:val="28"/>
        </w:rPr>
        <w:t>Тамонова</w:t>
      </w:r>
      <w:proofErr w:type="spellEnd"/>
      <w:r>
        <w:rPr>
          <w:sz w:val="28"/>
          <w:szCs w:val="28"/>
        </w:rPr>
        <w:t>).</w:t>
      </w:r>
    </w:p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Белогорского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Д.В. </w:t>
      </w:r>
      <w:proofErr w:type="spellStart"/>
      <w:r>
        <w:rPr>
          <w:sz w:val="28"/>
          <w:szCs w:val="28"/>
        </w:rPr>
        <w:t>Инюточкин</w:t>
      </w:r>
      <w:proofErr w:type="spellEnd"/>
    </w:p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</w:p>
    <w:p w:rsidR="00761715" w:rsidRDefault="00761715" w:rsidP="00761715">
      <w:pPr>
        <w:ind w:left="56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61715" w:rsidRDefault="00761715" w:rsidP="00761715">
      <w:pPr>
        <w:ind w:left="5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Белогорского </w:t>
      </w:r>
    </w:p>
    <w:p w:rsidR="00761715" w:rsidRDefault="00761715" w:rsidP="00761715">
      <w:pPr>
        <w:ind w:left="5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</w:t>
      </w:r>
    </w:p>
    <w:p w:rsidR="00761715" w:rsidRDefault="00761715" w:rsidP="00761715">
      <w:pPr>
        <w:ind w:left="5672"/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761715" w:rsidRDefault="00761715" w:rsidP="00761715">
      <w:pPr>
        <w:ind w:left="5672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761715" w:rsidRPr="00DC779B" w:rsidRDefault="00761715" w:rsidP="00761715">
      <w:pPr>
        <w:jc w:val="right"/>
        <w:rPr>
          <w:sz w:val="32"/>
          <w:szCs w:val="32"/>
        </w:rPr>
      </w:pPr>
    </w:p>
    <w:p w:rsidR="00761715" w:rsidRDefault="00761715" w:rsidP="00761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Значение фактора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>, учитывающего вид предпринимательской деятельности</w:t>
      </w:r>
    </w:p>
    <w:p w:rsidR="00761715" w:rsidRDefault="00761715" w:rsidP="00761715">
      <w:pPr>
        <w:jc w:val="center"/>
        <w:rPr>
          <w:b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696"/>
        <w:gridCol w:w="7399"/>
        <w:gridCol w:w="1418"/>
      </w:tblGrid>
      <w:tr w:rsidR="00761715" w:rsidRPr="00893397" w:rsidTr="00233175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3397">
              <w:rPr>
                <w:b/>
                <w:color w:val="000000"/>
                <w:sz w:val="24"/>
                <w:szCs w:val="24"/>
              </w:rPr>
              <w:t>№</w:t>
            </w:r>
          </w:p>
          <w:p w:rsidR="00761715" w:rsidRPr="00893397" w:rsidRDefault="00761715" w:rsidP="002331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339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339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9339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3397">
              <w:rPr>
                <w:b/>
                <w:color w:val="000000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3397">
              <w:rPr>
                <w:b/>
                <w:color w:val="000000"/>
                <w:sz w:val="24"/>
                <w:szCs w:val="24"/>
              </w:rPr>
              <w:t>Значение фактора</w:t>
            </w:r>
            <w:proofErr w:type="gramStart"/>
            <w:r w:rsidRPr="00893397">
              <w:rPr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Бытовые услуги: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715" w:rsidRPr="00893397" w:rsidTr="0023317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ремонт, окраска и пошив обуви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61715" w:rsidRPr="00893397" w:rsidTr="00233175">
        <w:trPr>
          <w:trHeight w:val="5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ремонт и пошив швейных изделий, головных уборов и изделий текстильной галантереи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ремонт, пошив и вязание трикотажных изделий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61715" w:rsidRPr="00893397" w:rsidTr="00233175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ремонт и пошив меховых и кожаных изделий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61715" w:rsidRPr="00893397" w:rsidTr="00233175">
        <w:trPr>
          <w:trHeight w:val="7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химическая чистка и крашение при условии, что  эти услуги составляют не более 30% в общем  объеме оказываемых бытовых услуг организацией  или предпринимателем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услуги прачечных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услуги парикмахерских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61715" w:rsidRPr="00893397" w:rsidTr="0023317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ремонт и изготовление мелких металлических    изделий (изготовление и ремонт ключей, замков, заточка ножей, ножниц)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61715" w:rsidRPr="00893397" w:rsidTr="00233175">
        <w:trPr>
          <w:trHeight w:val="5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ремонт и техническое обслуживание бытовой     радиоэлектронной аппаратуры, бытовых машин и  приборов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ремонт часов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61715" w:rsidRPr="00893397" w:rsidTr="00233175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услуги проката бытовой радиоэлектронной     аппаратуры, бытовых машин и приборов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услуги бань и душевых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61715" w:rsidRPr="00893397" w:rsidTr="00233175">
        <w:trPr>
          <w:trHeight w:val="6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Розничная торговля, осуществляемая через объекты торговой сети, исключительно: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715" w:rsidRPr="00893397" w:rsidTr="00233175">
        <w:trPr>
          <w:trHeight w:val="3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товарами религиозного назначения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61715" w:rsidRPr="00893397" w:rsidTr="002331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лекарственными препаратами и изделиями медицинского назначения (фармация)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товарами для детей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761715" w:rsidRPr="00893397" w:rsidTr="00233175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сельскохозяйственной продукцией, реализуемой    товаропроизводителями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2.5.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хлебом и хлебобулочными изделиями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школьно-письменными товарами, книжной и печатной продукцией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детским питанием и продуктами диабетического питания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молоком и молочными продуктами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Комиссионная торговля товарами, бывшими в употреблении (за исключением автомобилей, мотоциклов, других транспортных </w:t>
            </w:r>
            <w:r w:rsidRPr="00893397">
              <w:rPr>
                <w:color w:val="000000"/>
                <w:sz w:val="24"/>
                <w:szCs w:val="24"/>
              </w:rPr>
              <w:lastRenderedPageBreak/>
              <w:t>средств и запасных частей к ним, а также ювелирных изделий)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lastRenderedPageBreak/>
              <w:t>0,5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Товарами для сада, огорода, семенами, рассадой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ритуальными товарами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прочими товарами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61715" w:rsidRPr="00893397" w:rsidTr="002331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розничная торговля, продовольственными товарами (без алкогольной продукции)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61715" w:rsidRPr="00893397" w:rsidTr="002331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розничная торговля продовольственными товарами, в том числе алкогольной продукцией и табачными изделиями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61715" w:rsidRPr="00893397" w:rsidTr="002331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розничная торговля непродовольственными, хозяйственными и прочими товарами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Розничная торговля смешанными товарами (без торговли  алкогольной продукцией)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Розничная торговля смешанными товарами, в том числе алкогольной продукцией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61715" w:rsidRPr="00893397" w:rsidTr="002331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Оказание услуг общественного питания: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715" w:rsidRPr="00893397" w:rsidTr="00233175">
        <w:trPr>
          <w:trHeight w:val="6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в школьных столовых, осуществляющих самостоятельное приготовление пищи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61715" w:rsidRPr="00893397" w:rsidTr="00233175">
        <w:trPr>
          <w:trHeight w:val="5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в иных объектах организации общественного питания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61715" w:rsidRPr="00893397" w:rsidTr="00233175">
        <w:trPr>
          <w:trHeight w:val="12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Оказание услуг по предоставление во временное владение (в пользование) мест для стоянки автотранспортных средств, а также по хранению  на платных стоянках  (за исключение штрафных автостоянок):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715" w:rsidRPr="00893397" w:rsidTr="0023317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на открытых стоянках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61715" w:rsidRPr="00893397" w:rsidTr="0023317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на закрытых стоянках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61715" w:rsidRPr="00893397" w:rsidTr="00233175">
        <w:trPr>
          <w:trHeight w:val="3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Оказание ветеринарных услуг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61715" w:rsidRPr="00893397" w:rsidTr="00233175">
        <w:trPr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Оказание автотранспортных услуг по перевозке пассажиров: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715" w:rsidRPr="00893397" w:rsidTr="00233175">
        <w:trPr>
          <w:trHeight w:val="4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до 8 посадочных мест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61715" w:rsidRPr="00893397" w:rsidTr="00233175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от 9 до 25 посадочных мест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761715" w:rsidRPr="00573438" w:rsidTr="00233175">
        <w:trPr>
          <w:trHeight w:val="4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893397" w:rsidRDefault="00761715" w:rsidP="00233175">
            <w:pPr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 xml:space="preserve">Оказание автотранспортных услуг по перевозке грузов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5" w:rsidRPr="00A55298" w:rsidRDefault="00761715" w:rsidP="00233175">
            <w:pPr>
              <w:jc w:val="center"/>
              <w:rPr>
                <w:color w:val="000000"/>
                <w:sz w:val="24"/>
                <w:szCs w:val="24"/>
              </w:rPr>
            </w:pPr>
            <w:r w:rsidRPr="00893397">
              <w:rPr>
                <w:color w:val="000000"/>
                <w:sz w:val="24"/>
                <w:szCs w:val="24"/>
              </w:rPr>
              <w:t>0,5</w:t>
            </w:r>
          </w:p>
        </w:tc>
      </w:tr>
    </w:tbl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отсутствии значения фактора, соответствующего отдельному виду предпринимательской деятельности, применяется фактор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= 1.</w:t>
      </w:r>
    </w:p>
    <w:p w:rsidR="00761715" w:rsidRDefault="00761715" w:rsidP="0076171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1715" w:rsidRDefault="00761715" w:rsidP="00761715">
      <w:pPr>
        <w:jc w:val="center"/>
        <w:rPr>
          <w:sz w:val="28"/>
          <w:szCs w:val="28"/>
        </w:rPr>
      </w:pPr>
    </w:p>
    <w:p w:rsidR="009B0C26" w:rsidRDefault="009B0C26"/>
    <w:sectPr w:rsidR="009B0C26" w:rsidSect="00A97200">
      <w:footerReference w:type="even" r:id="rId5"/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38" w:rsidRDefault="00761715" w:rsidP="00D529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D38" w:rsidRDefault="00761715" w:rsidP="00DD32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38" w:rsidRDefault="00761715" w:rsidP="00D529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37D38" w:rsidRDefault="00761715" w:rsidP="00DD3235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715"/>
    <w:rsid w:val="00761715"/>
    <w:rsid w:val="009B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1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7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1715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761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5627</Characters>
  <Application>Microsoft Office Word</Application>
  <DocSecurity>0</DocSecurity>
  <Lines>46</Lines>
  <Paragraphs>13</Paragraphs>
  <ScaleCrop>false</ScaleCrop>
  <Company>Microsoft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2</cp:revision>
  <dcterms:created xsi:type="dcterms:W3CDTF">2016-02-26T07:11:00Z</dcterms:created>
  <dcterms:modified xsi:type="dcterms:W3CDTF">2016-02-26T07:12:00Z</dcterms:modified>
</cp:coreProperties>
</file>