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67" w:rsidRDefault="00365567" w:rsidP="00D41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65567" w:rsidRDefault="003B610F" w:rsidP="00D41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-286385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567" w:rsidRDefault="00365567" w:rsidP="00D41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A38F9" w:rsidRDefault="00D41426" w:rsidP="00D41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 xml:space="preserve">БЕЛОГОРСКИЙ  РАЙОННЫЙ СОВЕТ </w:t>
      </w:r>
    </w:p>
    <w:p w:rsidR="00D41426" w:rsidRPr="006172B8" w:rsidRDefault="00D41426" w:rsidP="00D41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>НАРОДНЫХ ДЕПУТАТОВ</w:t>
      </w:r>
    </w:p>
    <w:p w:rsidR="00D41426" w:rsidRPr="006172B8" w:rsidRDefault="00D41426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2B8">
        <w:rPr>
          <w:b/>
          <w:bCs/>
          <w:sz w:val="28"/>
          <w:szCs w:val="28"/>
        </w:rPr>
        <w:t>(пятый созыв)</w:t>
      </w:r>
    </w:p>
    <w:p w:rsidR="00D41426" w:rsidRPr="006172B8" w:rsidRDefault="00D41426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426" w:rsidRPr="005A38F9" w:rsidRDefault="00D41426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A38F9">
        <w:rPr>
          <w:b/>
          <w:bCs/>
          <w:sz w:val="32"/>
          <w:szCs w:val="32"/>
        </w:rPr>
        <w:t>РЕШЕНИЕ</w:t>
      </w:r>
    </w:p>
    <w:p w:rsidR="00D41426" w:rsidRPr="006172B8" w:rsidRDefault="00D41426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72B8" w:rsidRPr="006172B8" w:rsidRDefault="006F6D13" w:rsidP="00DD55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Pr="006F6D13">
        <w:rPr>
          <w:bCs/>
          <w:sz w:val="28"/>
          <w:szCs w:val="28"/>
          <w:u w:val="single"/>
        </w:rPr>
        <w:t>20.11.2015</w:t>
      </w:r>
      <w:r>
        <w:rPr>
          <w:bCs/>
          <w:sz w:val="28"/>
          <w:szCs w:val="28"/>
        </w:rPr>
        <w:t xml:space="preserve"> </w:t>
      </w:r>
      <w:r w:rsidR="00DD5547" w:rsidRPr="00040EAC">
        <w:rPr>
          <w:bCs/>
          <w:sz w:val="28"/>
          <w:szCs w:val="28"/>
        </w:rPr>
        <w:tab/>
      </w:r>
      <w:r w:rsidR="00DD5547">
        <w:rPr>
          <w:b/>
          <w:bCs/>
          <w:sz w:val="28"/>
          <w:szCs w:val="28"/>
        </w:rPr>
        <w:tab/>
      </w:r>
      <w:r w:rsidR="00DD5547">
        <w:rPr>
          <w:b/>
          <w:bCs/>
          <w:sz w:val="28"/>
          <w:szCs w:val="28"/>
        </w:rPr>
        <w:tab/>
      </w:r>
      <w:r w:rsidR="00DD5547">
        <w:rPr>
          <w:b/>
          <w:bCs/>
          <w:sz w:val="28"/>
          <w:szCs w:val="28"/>
        </w:rPr>
        <w:tab/>
      </w:r>
      <w:r w:rsidR="00DD5547">
        <w:rPr>
          <w:b/>
          <w:bCs/>
          <w:sz w:val="28"/>
          <w:szCs w:val="28"/>
        </w:rPr>
        <w:tab/>
        <w:t xml:space="preserve">    </w:t>
      </w:r>
      <w:r w:rsidR="00040EAC">
        <w:rPr>
          <w:b/>
          <w:bCs/>
          <w:sz w:val="28"/>
          <w:szCs w:val="28"/>
        </w:rPr>
        <w:t xml:space="preserve">                </w:t>
      </w:r>
      <w:r w:rsidR="00657B1A">
        <w:rPr>
          <w:b/>
          <w:bCs/>
          <w:sz w:val="28"/>
          <w:szCs w:val="28"/>
        </w:rPr>
        <w:t xml:space="preserve">         </w:t>
      </w:r>
      <w:r w:rsidR="003B460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</w:t>
      </w:r>
      <w:r w:rsidR="003B4605">
        <w:rPr>
          <w:b/>
          <w:bCs/>
          <w:sz w:val="28"/>
          <w:szCs w:val="28"/>
        </w:rPr>
        <w:t xml:space="preserve"> </w:t>
      </w:r>
      <w:r w:rsidR="00657B1A">
        <w:rPr>
          <w:b/>
          <w:bCs/>
          <w:sz w:val="28"/>
          <w:szCs w:val="28"/>
        </w:rPr>
        <w:t xml:space="preserve">  </w:t>
      </w:r>
      <w:r w:rsidR="00DD5547" w:rsidRPr="005872A4">
        <w:rPr>
          <w:bCs/>
          <w:sz w:val="28"/>
          <w:szCs w:val="28"/>
        </w:rPr>
        <w:t>№</w:t>
      </w:r>
      <w:r w:rsidR="00040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53/426</w:t>
      </w:r>
    </w:p>
    <w:p w:rsidR="006172B8" w:rsidRPr="002056EA" w:rsidRDefault="002056EA" w:rsidP="00D414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056EA">
        <w:rPr>
          <w:bCs/>
          <w:sz w:val="28"/>
          <w:szCs w:val="28"/>
        </w:rPr>
        <w:t>. Белогорск</w:t>
      </w:r>
    </w:p>
    <w:p w:rsidR="006172B8" w:rsidRDefault="006172B8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605" w:rsidRPr="006172B8" w:rsidRDefault="003B4605" w:rsidP="00D41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605" w:rsidRDefault="003B4605" w:rsidP="00B85F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размера ставки</w:t>
      </w:r>
    </w:p>
    <w:p w:rsidR="00B85FFB" w:rsidRDefault="003B4605" w:rsidP="00B85FF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единому налогу на вмененный доход</w:t>
      </w:r>
    </w:p>
    <w:p w:rsidR="003B4605" w:rsidRPr="006172B8" w:rsidRDefault="003B4605" w:rsidP="00B85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426" w:rsidRPr="00A32D01" w:rsidRDefault="00D41426" w:rsidP="003234E0">
      <w:pPr>
        <w:widowControl w:val="0"/>
        <w:autoSpaceDE w:val="0"/>
        <w:autoSpaceDN w:val="0"/>
        <w:adjustRightInd w:val="0"/>
        <w:jc w:val="both"/>
      </w:pPr>
    </w:p>
    <w:p w:rsidR="00D41426" w:rsidRPr="00A32D01" w:rsidRDefault="001731B6" w:rsidP="003234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426" w:rsidRPr="00A32D01">
        <w:rPr>
          <w:sz w:val="28"/>
          <w:szCs w:val="28"/>
        </w:rPr>
        <w:t xml:space="preserve">В соответствии с </w:t>
      </w:r>
      <w:r w:rsidR="00430E4F">
        <w:rPr>
          <w:sz w:val="28"/>
          <w:szCs w:val="28"/>
        </w:rPr>
        <w:t xml:space="preserve">главой 26.3 </w:t>
      </w:r>
      <w:r w:rsidR="00D41426" w:rsidRPr="00A32D01">
        <w:rPr>
          <w:sz w:val="28"/>
          <w:szCs w:val="28"/>
        </w:rPr>
        <w:t>Налогов</w:t>
      </w:r>
      <w:r w:rsidR="00430E4F">
        <w:rPr>
          <w:sz w:val="28"/>
          <w:szCs w:val="28"/>
        </w:rPr>
        <w:t>ого</w:t>
      </w:r>
      <w:r w:rsidR="00D41426" w:rsidRPr="00A32D01">
        <w:rPr>
          <w:sz w:val="28"/>
          <w:szCs w:val="28"/>
        </w:rPr>
        <w:t xml:space="preserve"> </w:t>
      </w:r>
      <w:hyperlink r:id="rId5" w:history="1">
        <w:r w:rsidR="00D41426" w:rsidRPr="00A32D01">
          <w:rPr>
            <w:sz w:val="28"/>
            <w:szCs w:val="28"/>
          </w:rPr>
          <w:t>кодекс</w:t>
        </w:r>
        <w:r w:rsidR="00430E4F">
          <w:rPr>
            <w:sz w:val="28"/>
            <w:szCs w:val="28"/>
          </w:rPr>
          <w:t>а</w:t>
        </w:r>
      </w:hyperlink>
      <w:r w:rsidR="00430E4F">
        <w:rPr>
          <w:sz w:val="28"/>
          <w:szCs w:val="28"/>
        </w:rPr>
        <w:t xml:space="preserve"> </w:t>
      </w:r>
      <w:r w:rsidR="00D41426" w:rsidRPr="00A32D01">
        <w:rPr>
          <w:sz w:val="28"/>
          <w:szCs w:val="28"/>
        </w:rPr>
        <w:t xml:space="preserve">Российской Федерации, на основании статьи </w:t>
      </w:r>
      <w:r w:rsidR="000D291F">
        <w:rPr>
          <w:sz w:val="28"/>
          <w:szCs w:val="28"/>
        </w:rPr>
        <w:t>25</w:t>
      </w:r>
      <w:r w:rsidR="00D41426" w:rsidRPr="00A32D01">
        <w:rPr>
          <w:sz w:val="28"/>
          <w:szCs w:val="28"/>
        </w:rPr>
        <w:t xml:space="preserve"> Устава </w:t>
      </w:r>
      <w:r w:rsidR="000D291F">
        <w:rPr>
          <w:sz w:val="28"/>
          <w:szCs w:val="28"/>
        </w:rPr>
        <w:t xml:space="preserve">муниципального образования Белогорского </w:t>
      </w:r>
      <w:r w:rsidR="00D41426" w:rsidRPr="00A32D01">
        <w:rPr>
          <w:sz w:val="28"/>
          <w:szCs w:val="28"/>
        </w:rPr>
        <w:t xml:space="preserve"> района </w:t>
      </w:r>
      <w:r w:rsidR="00E8447F">
        <w:rPr>
          <w:sz w:val="28"/>
          <w:szCs w:val="28"/>
        </w:rPr>
        <w:t xml:space="preserve">Белогорский </w:t>
      </w:r>
      <w:r w:rsidR="00D41426" w:rsidRPr="00A32D01">
        <w:rPr>
          <w:sz w:val="28"/>
          <w:szCs w:val="28"/>
        </w:rPr>
        <w:t>районный Совет народных депутатов решил:</w:t>
      </w:r>
    </w:p>
    <w:p w:rsidR="00DA4444" w:rsidRPr="00DA4444" w:rsidRDefault="00E1273A" w:rsidP="00DA44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426" w:rsidRPr="00DA4444">
        <w:rPr>
          <w:sz w:val="28"/>
          <w:szCs w:val="28"/>
        </w:rPr>
        <w:t xml:space="preserve">1. </w:t>
      </w:r>
      <w:r w:rsidR="00DA4444" w:rsidRPr="00DA4444">
        <w:rPr>
          <w:sz w:val="28"/>
          <w:szCs w:val="28"/>
        </w:rPr>
        <w:t>Установить ставк</w:t>
      </w:r>
      <w:r w:rsidR="00DA4444">
        <w:rPr>
          <w:sz w:val="28"/>
          <w:szCs w:val="28"/>
        </w:rPr>
        <w:t>у</w:t>
      </w:r>
      <w:r w:rsidR="00DA4444" w:rsidRPr="00DA4444">
        <w:rPr>
          <w:sz w:val="28"/>
          <w:szCs w:val="28"/>
        </w:rPr>
        <w:t xml:space="preserve"> по единому налогу на вмененный доход в отношении предпринимательской деятельности по оказанию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="00DA4444" w:rsidRPr="00DA4444">
          <w:rPr>
            <w:color w:val="0000FF"/>
            <w:sz w:val="28"/>
            <w:szCs w:val="28"/>
          </w:rPr>
          <w:t>классификатором</w:t>
        </w:r>
      </w:hyperlink>
      <w:r w:rsidR="00DA4444" w:rsidRPr="00DA4444">
        <w:rPr>
          <w:sz w:val="28"/>
          <w:szCs w:val="28"/>
        </w:rPr>
        <w:t xml:space="preserve"> услуг населению</w:t>
      </w:r>
      <w:r w:rsidR="00DA4444">
        <w:rPr>
          <w:sz w:val="28"/>
          <w:szCs w:val="28"/>
        </w:rPr>
        <w:t xml:space="preserve"> в размере 10%</w:t>
      </w:r>
    </w:p>
    <w:p w:rsidR="00D41426" w:rsidRDefault="00DA4444" w:rsidP="003234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C49" w:rsidRPr="00DA4444">
        <w:rPr>
          <w:sz w:val="28"/>
          <w:szCs w:val="28"/>
        </w:rPr>
        <w:t>2</w:t>
      </w:r>
      <w:r w:rsidR="00D41426" w:rsidRPr="00DA4444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6</w:t>
      </w:r>
      <w:r w:rsidR="00D41426" w:rsidRPr="00DA4444">
        <w:rPr>
          <w:sz w:val="28"/>
          <w:szCs w:val="28"/>
        </w:rPr>
        <w:t xml:space="preserve"> года, но не ранее</w:t>
      </w:r>
      <w:r w:rsidR="00D41426" w:rsidRPr="00A32D01">
        <w:rPr>
          <w:sz w:val="28"/>
          <w:szCs w:val="28"/>
        </w:rPr>
        <w:t xml:space="preserve"> чем по истечении одного месяца со дня его официального опубликования и не ранее 1-го числа очередного налогового </w:t>
      </w:r>
      <w:hyperlink r:id="rId7" w:history="1">
        <w:r w:rsidR="00D41426" w:rsidRPr="00A32D01">
          <w:rPr>
            <w:sz w:val="28"/>
            <w:szCs w:val="28"/>
          </w:rPr>
          <w:t>периода</w:t>
        </w:r>
      </w:hyperlink>
      <w:r w:rsidR="00D41426" w:rsidRPr="00A32D01">
        <w:rPr>
          <w:sz w:val="28"/>
          <w:szCs w:val="28"/>
        </w:rPr>
        <w:t xml:space="preserve"> по единому налогу.</w:t>
      </w:r>
    </w:p>
    <w:p w:rsidR="00DB4D54" w:rsidRDefault="00DB4D54" w:rsidP="003234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C49">
        <w:rPr>
          <w:sz w:val="28"/>
          <w:szCs w:val="28"/>
        </w:rPr>
        <w:t>3</w:t>
      </w:r>
      <w:r>
        <w:rPr>
          <w:sz w:val="28"/>
          <w:szCs w:val="28"/>
        </w:rPr>
        <w:t xml:space="preserve">. Данное решение опубликовать </w:t>
      </w:r>
      <w:r w:rsidR="007722BF">
        <w:rPr>
          <w:sz w:val="28"/>
          <w:szCs w:val="28"/>
        </w:rPr>
        <w:t>в газете «Ведомости Белогорского района» и на официальном сайте Белогорского района.</w:t>
      </w:r>
    </w:p>
    <w:p w:rsidR="001731B6" w:rsidRDefault="001731B6" w:rsidP="003234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4E0" w:rsidRDefault="003234E0" w:rsidP="003234E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1B6" w:rsidRDefault="001731B6" w:rsidP="001731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1B6" w:rsidRDefault="00DA4444" w:rsidP="001731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731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31B6">
        <w:rPr>
          <w:sz w:val="28"/>
          <w:szCs w:val="28"/>
        </w:rPr>
        <w:t xml:space="preserve"> муниципального образования</w:t>
      </w:r>
    </w:p>
    <w:p w:rsidR="006A18A6" w:rsidRDefault="001731B6" w:rsidP="001731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49">
        <w:rPr>
          <w:sz w:val="28"/>
          <w:szCs w:val="28"/>
        </w:rPr>
        <w:tab/>
      </w:r>
      <w:r w:rsidR="001D3C49">
        <w:rPr>
          <w:sz w:val="28"/>
          <w:szCs w:val="28"/>
        </w:rPr>
        <w:tab/>
      </w:r>
      <w:r w:rsidR="001D3C49">
        <w:rPr>
          <w:sz w:val="28"/>
          <w:szCs w:val="28"/>
        </w:rPr>
        <w:tab/>
      </w:r>
      <w:r w:rsidR="001D3C49">
        <w:rPr>
          <w:sz w:val="28"/>
          <w:szCs w:val="28"/>
        </w:rPr>
        <w:tab/>
        <w:t xml:space="preserve">   </w:t>
      </w:r>
      <w:r w:rsidR="00C57D69">
        <w:rPr>
          <w:sz w:val="28"/>
          <w:szCs w:val="28"/>
        </w:rPr>
        <w:t>М.Ю. Герасимов</w:t>
      </w:r>
    </w:p>
    <w:sectPr w:rsidR="006A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characterSpacingControl w:val="doNotCompress"/>
  <w:compat/>
  <w:rsids>
    <w:rsidRoot w:val="00D41426"/>
    <w:rsid w:val="00040EAC"/>
    <w:rsid w:val="000451F6"/>
    <w:rsid w:val="00080620"/>
    <w:rsid w:val="000D291F"/>
    <w:rsid w:val="00127680"/>
    <w:rsid w:val="001731B6"/>
    <w:rsid w:val="001D3C49"/>
    <w:rsid w:val="002056EA"/>
    <w:rsid w:val="00233537"/>
    <w:rsid w:val="002A4B3D"/>
    <w:rsid w:val="002D32BA"/>
    <w:rsid w:val="003234E0"/>
    <w:rsid w:val="00365567"/>
    <w:rsid w:val="003B4605"/>
    <w:rsid w:val="003B610F"/>
    <w:rsid w:val="003F3756"/>
    <w:rsid w:val="00420CFF"/>
    <w:rsid w:val="00422A9B"/>
    <w:rsid w:val="00430E4F"/>
    <w:rsid w:val="00546CCF"/>
    <w:rsid w:val="005554EF"/>
    <w:rsid w:val="0056352C"/>
    <w:rsid w:val="005872A4"/>
    <w:rsid w:val="005A38F9"/>
    <w:rsid w:val="006172B8"/>
    <w:rsid w:val="00657B1A"/>
    <w:rsid w:val="006873A9"/>
    <w:rsid w:val="006A18A6"/>
    <w:rsid w:val="006F6D13"/>
    <w:rsid w:val="007722BF"/>
    <w:rsid w:val="0089158D"/>
    <w:rsid w:val="00A10752"/>
    <w:rsid w:val="00A32D01"/>
    <w:rsid w:val="00B10920"/>
    <w:rsid w:val="00B85FFB"/>
    <w:rsid w:val="00C57D69"/>
    <w:rsid w:val="00C640DC"/>
    <w:rsid w:val="00CA1B87"/>
    <w:rsid w:val="00CA619B"/>
    <w:rsid w:val="00D41426"/>
    <w:rsid w:val="00D7411D"/>
    <w:rsid w:val="00DA4444"/>
    <w:rsid w:val="00DB4D54"/>
    <w:rsid w:val="00DD5547"/>
    <w:rsid w:val="00E1273A"/>
    <w:rsid w:val="00E8447F"/>
    <w:rsid w:val="00E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426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F1CA0A384036C2723C1A9AE780F42C3236B05A8890B19D5C3DE3321E8B5135414024B6F10628CW5f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F1CA0A384036C2723C1A9AE780F42C323610CA68E0B19D5C3DE3321E8B5135414024B6F136A8FW5f0G" TargetMode="External"/><Relationship Id="rId5" Type="http://schemas.openxmlformats.org/officeDocument/2006/relationships/hyperlink" Target="consultantplus://offline/ref=117F1CA0A384036C2723C1A9AE780F42C3236B05A8890B19D5C3DE3321E8B5135414024B6913W6fC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1514</CharactersWithSpaces>
  <SharedDoc>false</SharedDoc>
  <HLinks>
    <vt:vector size="18" baseType="variant"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consultantplus://offline/ref=117F1CA0A384036C2723C1A9AE780F42C3236B05A8890B19D5C3DE3321E8B5135414024B6F10628CW5fAG</vt:lpwstr>
      </vt:variant>
      <vt:variant>
        <vt:lpwstr/>
      </vt:variant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consultantplus://offline/ref=117F1CA0A384036C2723C1A9AE780F42C323610CA68E0B19D5C3DE3321E8B5135414024B6F136A8FW5f0G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consultantplus://offline/ref=117F1CA0A384036C2723C1A9AE780F42C3236B05A8890B19D5C3DE3321E8B5135414024B6913W6fCG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Сисадмин</cp:lastModifiedBy>
  <cp:revision>2</cp:revision>
  <cp:lastPrinted>2015-11-10T07:03:00Z</cp:lastPrinted>
  <dcterms:created xsi:type="dcterms:W3CDTF">2016-02-29T05:30:00Z</dcterms:created>
  <dcterms:modified xsi:type="dcterms:W3CDTF">2016-02-29T05:30:00Z</dcterms:modified>
</cp:coreProperties>
</file>